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34" w:rsidRPr="00504951" w:rsidRDefault="00FC0B5E" w:rsidP="00815B3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SUMMARY COMMENT FORM</w:t>
      </w:r>
    </w:p>
    <w:p w:rsidR="00453EA3" w:rsidRPr="00453EA3" w:rsidRDefault="00453EA3" w:rsidP="00772707">
      <w:pPr>
        <w:tabs>
          <w:tab w:val="left" w:pos="7200"/>
        </w:tabs>
        <w:spacing w:beforeLines="50" w:before="120"/>
        <w:rPr>
          <w:sz w:val="24"/>
          <w:szCs w:val="24"/>
        </w:rPr>
      </w:pPr>
      <w:r w:rsidRPr="00B74AED">
        <w:rPr>
          <w:sz w:val="24"/>
          <w:szCs w:val="24"/>
          <w:highlight w:val="yellow"/>
        </w:rPr>
        <w:t>Ballot from</w:t>
      </w:r>
      <w:r w:rsidRPr="00453EA3">
        <w:rPr>
          <w:sz w:val="24"/>
          <w:szCs w:val="24"/>
        </w:rPr>
        <w:t xml:space="preserve">:  </w:t>
      </w:r>
      <w:r w:rsidR="00772707">
        <w:rPr>
          <w:sz w:val="24"/>
          <w:szCs w:val="24"/>
        </w:rPr>
        <w:tab/>
      </w:r>
      <w:r w:rsidR="00772707" w:rsidRPr="00B74AED">
        <w:rPr>
          <w:sz w:val="24"/>
          <w:szCs w:val="24"/>
          <w:highlight w:val="yellow"/>
        </w:rPr>
        <w:t>Date</w:t>
      </w:r>
      <w:r w:rsidR="00772707">
        <w:rPr>
          <w:sz w:val="24"/>
          <w:szCs w:val="24"/>
        </w:rPr>
        <w:t xml:space="preserve">:  </w:t>
      </w:r>
    </w:p>
    <w:p w:rsidR="00815B34" w:rsidRPr="00453EA3" w:rsidRDefault="00B74AED" w:rsidP="00815B34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17780</wp:posOffset>
                </wp:positionV>
                <wp:extent cx="2971800" cy="0"/>
                <wp:effectExtent l="0" t="0" r="0" b="0"/>
                <wp:wrapNone/>
                <wp:docPr id="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E09E5" id="Line 3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1.4pt" to="621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b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i9Ca3rgCIiq1taE4elKv5lnT7w4pXbVE7Xmk+HY2kJeFjORdStg4Axfs+i+aQQw5eB37&#10;dGpsFyChA+gU5Tjf5OAnjygcThaP2Tw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17780</wp:posOffset>
                </wp:positionV>
                <wp:extent cx="3543300" cy="0"/>
                <wp:effectExtent l="0" t="0" r="0" b="0"/>
                <wp:wrapNone/>
                <wp:docPr id="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D9CD3" id="Line 3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1.4pt" to="342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h3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"/>
            </w:pict>
          </mc:Fallback>
        </mc:AlternateContent>
      </w:r>
    </w:p>
    <w:p w:rsidR="00815B34" w:rsidRPr="00453EA3" w:rsidRDefault="00815B34" w:rsidP="00815B34">
      <w:pPr>
        <w:autoSpaceDE w:val="0"/>
        <w:autoSpaceDN w:val="0"/>
        <w:adjustRightInd w:val="0"/>
        <w:rPr>
          <w:bCs/>
          <w:sz w:val="24"/>
          <w:szCs w:val="24"/>
        </w:rPr>
      </w:pPr>
      <w:r w:rsidRPr="00453EA3">
        <w:rPr>
          <w:bCs/>
          <w:sz w:val="24"/>
          <w:szCs w:val="24"/>
        </w:rPr>
        <w:t xml:space="preserve">Title of Voting Document: </w:t>
      </w:r>
      <w:r w:rsidR="006E3B13">
        <w:rPr>
          <w:bCs/>
          <w:sz w:val="24"/>
          <w:szCs w:val="24"/>
        </w:rPr>
        <w:t xml:space="preserve">  </w:t>
      </w:r>
      <w:r w:rsidR="0044726B">
        <w:rPr>
          <w:bCs/>
          <w:sz w:val="24"/>
          <w:szCs w:val="24"/>
        </w:rPr>
        <w:t>Z136.</w:t>
      </w:r>
      <w:r w:rsidR="00A80103">
        <w:rPr>
          <w:bCs/>
          <w:sz w:val="24"/>
          <w:szCs w:val="24"/>
        </w:rPr>
        <w:t>3</w:t>
      </w:r>
      <w:r w:rsidR="00B74AED">
        <w:rPr>
          <w:bCs/>
          <w:sz w:val="24"/>
          <w:szCs w:val="24"/>
        </w:rPr>
        <w:t xml:space="preserve"> </w:t>
      </w:r>
      <w:r w:rsidR="009B7012">
        <w:rPr>
          <w:bCs/>
          <w:sz w:val="24"/>
          <w:szCs w:val="24"/>
        </w:rPr>
        <w:t>Safe Use of Lasers</w:t>
      </w:r>
      <w:r w:rsidR="00A80103">
        <w:rPr>
          <w:bCs/>
          <w:sz w:val="24"/>
          <w:szCs w:val="24"/>
        </w:rPr>
        <w:t xml:space="preserve"> in Health Care</w:t>
      </w:r>
    </w:p>
    <w:p w:rsidR="00815B34" w:rsidRPr="00453EA3" w:rsidRDefault="00B74AED" w:rsidP="006E3B13">
      <w:pPr>
        <w:autoSpaceDE w:val="0"/>
        <w:autoSpaceDN w:val="0"/>
        <w:adjustRightInd w:val="0"/>
        <w:spacing w:before="120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3175</wp:posOffset>
                </wp:positionV>
                <wp:extent cx="6242685" cy="0"/>
                <wp:effectExtent l="0" t="0" r="0" b="0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2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43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129.9pt;margin-top:.25pt;width:491.55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"/>
            </w:pict>
          </mc:Fallback>
        </mc:AlternateContent>
      </w:r>
      <w:r w:rsidR="00815B34" w:rsidRPr="00453EA3">
        <w:rPr>
          <w:bCs/>
          <w:sz w:val="24"/>
          <w:szCs w:val="24"/>
        </w:rPr>
        <w:t xml:space="preserve">Number and Date of Draft: </w:t>
      </w:r>
      <w:r w:rsidR="006E3B13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CDV</w:t>
      </w:r>
      <w:r w:rsidR="00F9222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– </w:t>
      </w:r>
      <w:r w:rsidR="00F9222D">
        <w:rPr>
          <w:bCs/>
          <w:sz w:val="24"/>
          <w:szCs w:val="24"/>
        </w:rPr>
        <w:t>May 2023</w:t>
      </w:r>
      <w:bookmarkStart w:id="0" w:name="_GoBack"/>
      <w:bookmarkEnd w:id="0"/>
    </w:p>
    <w:p w:rsidR="00815B34" w:rsidRPr="00453EA3" w:rsidRDefault="00B74AED" w:rsidP="006E3B13">
      <w:pPr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8890</wp:posOffset>
                </wp:positionV>
                <wp:extent cx="6185535" cy="0"/>
                <wp:effectExtent l="0" t="0" r="0" b="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90A41" id="AutoShape 47" o:spid="_x0000_s1026" type="#_x0000_t32" style="position:absolute;margin-left:134.55pt;margin-top:.7pt;width:487.0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HG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248920</wp:posOffset>
                </wp:positionV>
                <wp:extent cx="6492240" cy="0"/>
                <wp:effectExtent l="0" t="0" r="0" b="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8962A" id="AutoShape 48" o:spid="_x0000_s1026" type="#_x0000_t32" style="position:absolute;margin-left:110.4pt;margin-top:19.6pt;width:511.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In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"/>
            </w:pict>
          </mc:Fallback>
        </mc:AlternateContent>
      </w:r>
      <w:r w:rsidR="00815B34" w:rsidRPr="00453EA3">
        <w:rPr>
          <w:bCs/>
          <w:sz w:val="24"/>
          <w:szCs w:val="24"/>
        </w:rPr>
        <w:t xml:space="preserve">Title of Voting Group: </w:t>
      </w:r>
      <w:r w:rsidR="0044726B">
        <w:rPr>
          <w:bCs/>
          <w:sz w:val="24"/>
          <w:szCs w:val="24"/>
        </w:rPr>
        <w:t>CBBG Z136.</w:t>
      </w:r>
      <w:r w:rsidR="009B7012">
        <w:rPr>
          <w:bCs/>
          <w:sz w:val="24"/>
          <w:szCs w:val="24"/>
        </w:rPr>
        <w:t>1</w:t>
      </w:r>
    </w:p>
    <w:p w:rsidR="00815B34" w:rsidRPr="00453EA3" w:rsidRDefault="00815B34" w:rsidP="00815B34">
      <w:pPr>
        <w:autoSpaceDE w:val="0"/>
        <w:autoSpaceDN w:val="0"/>
        <w:adjustRightInd w:val="0"/>
        <w:rPr>
          <w:sz w:val="24"/>
          <w:szCs w:val="24"/>
        </w:rPr>
      </w:pPr>
    </w:p>
    <w:p w:rsidR="00815B34" w:rsidRPr="00453EA3" w:rsidRDefault="00815B34" w:rsidP="00815B34">
      <w:pPr>
        <w:tabs>
          <w:tab w:val="left" w:pos="4140"/>
          <w:tab w:val="left" w:pos="4860"/>
          <w:tab w:val="left" w:pos="5220"/>
          <w:tab w:val="left" w:pos="5310"/>
          <w:tab w:val="left" w:pos="8730"/>
          <w:tab w:val="left" w:pos="9090"/>
        </w:tabs>
        <w:autoSpaceDE w:val="0"/>
        <w:autoSpaceDN w:val="0"/>
        <w:adjustRightInd w:val="0"/>
        <w:rPr>
          <w:sz w:val="24"/>
          <w:szCs w:val="24"/>
        </w:rPr>
      </w:pPr>
      <w:r w:rsidRPr="00B74AED">
        <w:rPr>
          <w:sz w:val="24"/>
          <w:szCs w:val="24"/>
          <w:highlight w:val="yellow"/>
        </w:rPr>
        <w:t>This Summary Comment Form Used For</w:t>
      </w:r>
      <w:r w:rsidRPr="00453EA3">
        <w:rPr>
          <w:sz w:val="24"/>
          <w:szCs w:val="24"/>
        </w:rPr>
        <w:t>:</w:t>
      </w:r>
      <w:r w:rsidRPr="00453EA3">
        <w:rPr>
          <w:sz w:val="24"/>
          <w:szCs w:val="24"/>
        </w:rPr>
        <w:tab/>
      </w:r>
      <w:r w:rsidR="005F4D42">
        <w:rPr>
          <w:sz w:val="24"/>
          <w:szCs w:val="24"/>
        </w:rPr>
        <w:tab/>
      </w:r>
      <w:r w:rsidR="00B74A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0" b="0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6BA4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44" o:spid="_x0000_s1026" type="#_x0000_t16" style="position:absolute;margin-left:243.4pt;margin-top:1.8pt;width:9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"/>
            </w:pict>
          </mc:Fallback>
        </mc:AlternateContent>
      </w:r>
      <w:r w:rsidRPr="00453EA3">
        <w:rPr>
          <w:sz w:val="24"/>
          <w:szCs w:val="24"/>
        </w:rPr>
        <w:tab/>
        <w:t>Affirmative-Vote Comment</w:t>
      </w:r>
      <w:r w:rsidRPr="00453EA3">
        <w:rPr>
          <w:sz w:val="24"/>
          <w:szCs w:val="24"/>
        </w:rPr>
        <w:tab/>
      </w:r>
      <w:r w:rsidR="00B74A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0" b="0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EBE9B" id="AutoShape 45" o:spid="_x0000_s1026" type="#_x0000_t16" style="position:absolute;margin-left:436.9pt;margin-top:1.75pt;width:9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"/>
            </w:pict>
          </mc:Fallback>
        </mc:AlternateContent>
      </w:r>
      <w:r w:rsidRPr="00453EA3">
        <w:rPr>
          <w:sz w:val="24"/>
          <w:szCs w:val="24"/>
        </w:rPr>
        <w:tab/>
        <w:t>Negative-Vote Comment</w:t>
      </w:r>
    </w:p>
    <w:p w:rsidR="00815B34" w:rsidRPr="00504951" w:rsidRDefault="00815B34" w:rsidP="00815B34"/>
    <w:tbl>
      <w:tblPr>
        <w:tblW w:w="13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465"/>
        <w:gridCol w:w="1620"/>
        <w:gridCol w:w="540"/>
        <w:gridCol w:w="3238"/>
        <w:gridCol w:w="3422"/>
        <w:gridCol w:w="3244"/>
      </w:tblGrid>
      <w:tr w:rsidR="00E878A2" w:rsidRPr="00504951" w:rsidTr="000477A0">
        <w:tc>
          <w:tcPr>
            <w:tcW w:w="1465" w:type="dxa"/>
          </w:tcPr>
          <w:p w:rsidR="00E878A2" w:rsidRPr="00504951" w:rsidRDefault="00E878A2" w:rsidP="00E878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04951">
              <w:rPr>
                <w:b/>
                <w:bCs/>
                <w:sz w:val="22"/>
                <w:szCs w:val="22"/>
              </w:rPr>
              <w:t>Submitted by</w:t>
            </w:r>
          </w:p>
          <w:p w:rsidR="00E878A2" w:rsidRPr="00504951" w:rsidRDefault="00E878A2" w:rsidP="00E878A2">
            <w:pPr>
              <w:jc w:val="center"/>
            </w:pPr>
            <w:r w:rsidRPr="00504951">
              <w:rPr>
                <w:sz w:val="22"/>
                <w:szCs w:val="22"/>
              </w:rPr>
              <w:t>[</w:t>
            </w:r>
            <w:r w:rsidR="000477A0">
              <w:rPr>
                <w:sz w:val="22"/>
                <w:szCs w:val="22"/>
              </w:rPr>
              <w:t xml:space="preserve">First Initial. Last </w:t>
            </w:r>
            <w:r w:rsidRPr="00504951">
              <w:rPr>
                <w:sz w:val="22"/>
                <w:szCs w:val="22"/>
              </w:rPr>
              <w:t>Name]</w:t>
            </w:r>
          </w:p>
        </w:tc>
        <w:tc>
          <w:tcPr>
            <w:tcW w:w="1620" w:type="dxa"/>
          </w:tcPr>
          <w:p w:rsidR="00E878A2" w:rsidRDefault="00E878A2" w:rsidP="000477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04951">
              <w:rPr>
                <w:b/>
                <w:bCs/>
                <w:sz w:val="22"/>
                <w:szCs w:val="22"/>
              </w:rPr>
              <w:t>Text Location</w:t>
            </w:r>
          </w:p>
          <w:p w:rsidR="000477A0" w:rsidRPr="000477A0" w:rsidRDefault="000477A0" w:rsidP="00DB0206">
            <w:pPr>
              <w:autoSpaceDE w:val="0"/>
              <w:autoSpaceDN w:val="0"/>
              <w:adjustRightInd w:val="0"/>
              <w:jc w:val="center"/>
            </w:pPr>
            <w:r w:rsidRPr="000477A0">
              <w:rPr>
                <w:bCs/>
                <w:sz w:val="22"/>
                <w:szCs w:val="22"/>
              </w:rPr>
              <w:t>[</w:t>
            </w:r>
            <w:r w:rsidRPr="00B74AED">
              <w:rPr>
                <w:bCs/>
                <w:sz w:val="22"/>
                <w:szCs w:val="22"/>
                <w:highlight w:val="yellow"/>
              </w:rPr>
              <w:t>Line Number</w:t>
            </w:r>
            <w:r w:rsidR="00115243" w:rsidRPr="00115243">
              <w:rPr>
                <w:bCs/>
                <w:sz w:val="22"/>
                <w:szCs w:val="22"/>
                <w:highlight w:val="yellow"/>
              </w:rPr>
              <w:t>s</w:t>
            </w:r>
            <w:r w:rsidR="00A80103">
              <w:rPr>
                <w:bCs/>
                <w:sz w:val="22"/>
                <w:szCs w:val="22"/>
              </w:rPr>
              <w:t xml:space="preserve"> </w:t>
            </w:r>
            <w:r w:rsidR="00A80103" w:rsidRPr="00A80103">
              <w:rPr>
                <w:bCs/>
                <w:sz w:val="22"/>
                <w:szCs w:val="22"/>
                <w:highlight w:val="yellow"/>
              </w:rPr>
              <w:t>on</w:t>
            </w:r>
            <w:r w:rsidR="00A80103" w:rsidRPr="00A80103">
              <w:rPr>
                <w:b/>
                <w:bCs/>
                <w:sz w:val="22"/>
                <w:szCs w:val="22"/>
                <w:highlight w:val="yellow"/>
              </w:rPr>
              <w:t xml:space="preserve"> clean version</w:t>
            </w:r>
            <w:r w:rsidRPr="000477A0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3778" w:type="dxa"/>
            <w:gridSpan w:val="2"/>
          </w:tcPr>
          <w:p w:rsidR="00E878A2" w:rsidRDefault="00E878A2" w:rsidP="00E878A2">
            <w:pPr>
              <w:rPr>
                <w:bCs/>
                <w:sz w:val="22"/>
                <w:szCs w:val="22"/>
              </w:rPr>
            </w:pPr>
            <w:r w:rsidRPr="00504951">
              <w:rPr>
                <w:b/>
                <w:bCs/>
                <w:sz w:val="22"/>
                <w:szCs w:val="22"/>
              </w:rPr>
              <w:t>Comment –Rationale or Error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E878A2">
              <w:rPr>
                <w:bCs/>
                <w:sz w:val="22"/>
                <w:szCs w:val="22"/>
              </w:rPr>
              <w:t xml:space="preserve">Indicate </w:t>
            </w:r>
            <w:r>
              <w:rPr>
                <w:bCs/>
                <w:sz w:val="22"/>
                <w:szCs w:val="22"/>
              </w:rPr>
              <w:t xml:space="preserve">if </w:t>
            </w:r>
            <w:r w:rsidRPr="00E878A2">
              <w:rPr>
                <w:bCs/>
                <w:sz w:val="22"/>
                <w:szCs w:val="22"/>
              </w:rPr>
              <w:t>critical area to be addressed</w:t>
            </w:r>
          </w:p>
          <w:p w:rsidR="00E878A2" w:rsidRPr="00504951" w:rsidRDefault="00E878A2" w:rsidP="00E878A2">
            <w:r>
              <w:rPr>
                <w:bCs/>
                <w:sz w:val="22"/>
                <w:szCs w:val="22"/>
              </w:rPr>
              <w:t>[x]</w:t>
            </w:r>
            <w:r w:rsidRPr="00E878A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22" w:type="dxa"/>
          </w:tcPr>
          <w:p w:rsidR="00B74AED" w:rsidRDefault="00E878A2" w:rsidP="00E878A2">
            <w:pPr>
              <w:jc w:val="center"/>
              <w:rPr>
                <w:b/>
                <w:bCs/>
                <w:sz w:val="22"/>
                <w:szCs w:val="22"/>
              </w:rPr>
            </w:pPr>
            <w:r w:rsidRPr="00504951">
              <w:rPr>
                <w:b/>
                <w:bCs/>
                <w:sz w:val="22"/>
                <w:szCs w:val="22"/>
              </w:rPr>
              <w:t>Proposed Change</w:t>
            </w:r>
            <w:r w:rsidR="00B74AED">
              <w:rPr>
                <w:b/>
                <w:bCs/>
                <w:sz w:val="22"/>
                <w:szCs w:val="22"/>
              </w:rPr>
              <w:t xml:space="preserve"> </w:t>
            </w:r>
          </w:p>
          <w:p w:rsidR="00E878A2" w:rsidRPr="00504951" w:rsidRDefault="00B74AED" w:rsidP="00E878A2">
            <w:pPr>
              <w:jc w:val="center"/>
            </w:pPr>
            <w:r w:rsidRPr="00B74AED">
              <w:rPr>
                <w:bCs/>
                <w:sz w:val="22"/>
                <w:szCs w:val="22"/>
              </w:rPr>
              <w:t xml:space="preserve">[detailed explanation </w:t>
            </w:r>
            <w:r w:rsidRPr="00115243">
              <w:rPr>
                <w:bCs/>
                <w:sz w:val="22"/>
                <w:szCs w:val="22"/>
              </w:rPr>
              <w:t xml:space="preserve">of </w:t>
            </w:r>
            <w:r w:rsidRPr="00115243">
              <w:rPr>
                <w:bCs/>
                <w:i/>
                <w:sz w:val="22"/>
                <w:szCs w:val="22"/>
              </w:rPr>
              <w:t xml:space="preserve">how to resolve </w:t>
            </w:r>
            <w:r>
              <w:rPr>
                <w:bCs/>
                <w:sz w:val="22"/>
                <w:szCs w:val="22"/>
              </w:rPr>
              <w:t xml:space="preserve">the </w:t>
            </w:r>
            <w:r w:rsidRPr="00B74AED">
              <w:rPr>
                <w:bCs/>
                <w:sz w:val="22"/>
                <w:szCs w:val="22"/>
              </w:rPr>
              <w:t>comment]</w:t>
            </w:r>
          </w:p>
        </w:tc>
        <w:tc>
          <w:tcPr>
            <w:tcW w:w="3244" w:type="dxa"/>
          </w:tcPr>
          <w:p w:rsidR="00E878A2" w:rsidRPr="00504951" w:rsidRDefault="00E878A2" w:rsidP="00E878A2">
            <w:pPr>
              <w:jc w:val="center"/>
            </w:pPr>
            <w:r w:rsidRPr="00504951">
              <w:rPr>
                <w:b/>
                <w:bCs/>
                <w:sz w:val="22"/>
                <w:szCs w:val="22"/>
              </w:rPr>
              <w:t>Resolution of Comment by Subcommittee</w:t>
            </w:r>
          </w:p>
        </w:tc>
      </w:tr>
      <w:tr w:rsidR="00E878A2" w:rsidRPr="00504951" w:rsidTr="000477A0">
        <w:tc>
          <w:tcPr>
            <w:tcW w:w="1465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  <w:bookmarkStart w:id="1" w:name="Text12"/>
          </w:p>
        </w:tc>
        <w:bookmarkEnd w:id="1"/>
        <w:tc>
          <w:tcPr>
            <w:tcW w:w="1620" w:type="dxa"/>
          </w:tcPr>
          <w:p w:rsidR="00E878A2" w:rsidRPr="00405319" w:rsidRDefault="00E878A2" w:rsidP="007B0B69">
            <w:pPr>
              <w:ind w:right="78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</w:tr>
      <w:tr w:rsidR="00E878A2" w:rsidRPr="00504951" w:rsidTr="000477A0">
        <w:tc>
          <w:tcPr>
            <w:tcW w:w="1465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</w:tr>
      <w:tr w:rsidR="00E878A2" w:rsidRPr="00504951" w:rsidTr="000477A0">
        <w:tc>
          <w:tcPr>
            <w:tcW w:w="1465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</w:tr>
      <w:tr w:rsidR="00E878A2" w:rsidRPr="00504951" w:rsidTr="000477A0">
        <w:tc>
          <w:tcPr>
            <w:tcW w:w="1465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</w:tr>
      <w:tr w:rsidR="00E878A2" w:rsidRPr="00504951" w:rsidTr="000477A0">
        <w:tc>
          <w:tcPr>
            <w:tcW w:w="1465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</w:tr>
      <w:tr w:rsidR="00E878A2" w:rsidRPr="00504951" w:rsidTr="000477A0">
        <w:tc>
          <w:tcPr>
            <w:tcW w:w="1465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</w:tr>
      <w:tr w:rsidR="00E878A2" w:rsidRPr="00504951" w:rsidTr="000477A0">
        <w:tc>
          <w:tcPr>
            <w:tcW w:w="1465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</w:tr>
      <w:tr w:rsidR="00E878A2" w:rsidRPr="00504951" w:rsidTr="000477A0">
        <w:tc>
          <w:tcPr>
            <w:tcW w:w="1465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</w:tr>
      <w:tr w:rsidR="00E878A2" w:rsidRPr="00504951" w:rsidTr="000477A0">
        <w:tc>
          <w:tcPr>
            <w:tcW w:w="1465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</w:tr>
      <w:tr w:rsidR="00E878A2" w:rsidRPr="00504951" w:rsidTr="000477A0">
        <w:tc>
          <w:tcPr>
            <w:tcW w:w="1465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</w:tr>
      <w:tr w:rsidR="00E878A2" w:rsidRPr="00504951" w:rsidTr="000477A0">
        <w:tc>
          <w:tcPr>
            <w:tcW w:w="1465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</w:tr>
      <w:tr w:rsidR="00E878A2" w:rsidRPr="00504951" w:rsidTr="000477A0">
        <w:tc>
          <w:tcPr>
            <w:tcW w:w="1465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</w:tr>
      <w:tr w:rsidR="00E878A2" w:rsidRPr="00504951" w:rsidTr="000477A0">
        <w:tc>
          <w:tcPr>
            <w:tcW w:w="1465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</w:tr>
      <w:tr w:rsidR="00E878A2" w:rsidRPr="00504951" w:rsidTr="000477A0">
        <w:tc>
          <w:tcPr>
            <w:tcW w:w="1465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</w:tr>
      <w:tr w:rsidR="00E878A2" w:rsidRPr="00504951" w:rsidTr="000477A0">
        <w:trPr>
          <w:trHeight w:val="215"/>
        </w:trPr>
        <w:tc>
          <w:tcPr>
            <w:tcW w:w="1465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</w:tr>
      <w:tr w:rsidR="00E878A2" w:rsidRPr="00504951" w:rsidTr="000477A0">
        <w:tc>
          <w:tcPr>
            <w:tcW w:w="1465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  <w:tc>
          <w:tcPr>
            <w:tcW w:w="3244" w:type="dxa"/>
          </w:tcPr>
          <w:p w:rsidR="00E878A2" w:rsidRPr="00405319" w:rsidRDefault="00E878A2" w:rsidP="007B0B69">
            <w:pPr>
              <w:rPr>
                <w:sz w:val="22"/>
                <w:szCs w:val="22"/>
              </w:rPr>
            </w:pPr>
          </w:p>
        </w:tc>
      </w:tr>
    </w:tbl>
    <w:p w:rsidR="00EE44B5" w:rsidRPr="00504951" w:rsidRDefault="00EE44B5" w:rsidP="00144292">
      <w:pPr>
        <w:pStyle w:val="PlainText"/>
        <w:tabs>
          <w:tab w:val="left" w:pos="720"/>
          <w:tab w:val="left" w:pos="3780"/>
          <w:tab w:val="left" w:pos="4320"/>
        </w:tabs>
        <w:rPr>
          <w:rFonts w:ascii="Times New Roman" w:hAnsi="Times New Roman"/>
          <w:bCs/>
          <w:sz w:val="22"/>
        </w:rPr>
      </w:pPr>
    </w:p>
    <w:sectPr w:rsidR="00EE44B5" w:rsidRPr="00504951" w:rsidSect="00A15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1152" w:bottom="1440" w:left="1152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5F" w:rsidRDefault="007A555F" w:rsidP="00E878A2">
      <w:r>
        <w:separator/>
      </w:r>
    </w:p>
  </w:endnote>
  <w:endnote w:type="continuationSeparator" w:id="0">
    <w:p w:rsidR="007A555F" w:rsidRDefault="007A555F" w:rsidP="00E8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A2" w:rsidRPr="00F9724E" w:rsidRDefault="00E878A2" w:rsidP="007B0B69">
    <w:pPr>
      <w:pStyle w:val="Footer"/>
      <w:rPr>
        <w:rFonts w:ascii="Lucida Sans" w:hAnsi="Lucida Sans"/>
      </w:rPr>
    </w:pPr>
    <w:r w:rsidRPr="00F9724E">
      <w:rPr>
        <w:rFonts w:ascii="Lucida Sans" w:hAnsi="Lucida Sans"/>
      </w:rPr>
      <w:t>* Reasons for a negative vote shall be given. Please provide specific wording or actions that would resolve the objection.</w:t>
    </w:r>
  </w:p>
  <w:p w:rsidR="00E878A2" w:rsidRDefault="00E87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A2" w:rsidRDefault="00E878A2">
    <w:pPr>
      <w:pStyle w:val="Footer"/>
      <w:rPr>
        <w:sz w:val="22"/>
        <w:szCs w:val="22"/>
      </w:rPr>
    </w:pPr>
    <w:r w:rsidRPr="00405319">
      <w:rPr>
        <w:sz w:val="22"/>
        <w:szCs w:val="22"/>
      </w:rPr>
      <w:t>* Reasons for a negative vote shall be given. Please provide specific wording or actions that would resolve the objection.</w:t>
    </w:r>
  </w:p>
  <w:p w:rsidR="00E878A2" w:rsidRPr="00405319" w:rsidRDefault="00E878A2">
    <w:pPr>
      <w:pStyle w:val="Footer"/>
      <w:rPr>
        <w:sz w:val="22"/>
        <w:szCs w:val="22"/>
      </w:rPr>
    </w:pPr>
    <w:r>
      <w:rPr>
        <w:sz w:val="22"/>
        <w:szCs w:val="22"/>
      </w:rPr>
      <w:t xml:space="preserve">   Insert additional rows as necessary.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A2" w:rsidRPr="004B1B44" w:rsidRDefault="00E878A2">
    <w:pPr>
      <w:pStyle w:val="Footer"/>
      <w:rPr>
        <w:sz w:val="22"/>
        <w:szCs w:val="22"/>
      </w:rPr>
    </w:pPr>
    <w:r>
      <w:rPr>
        <w:sz w:val="22"/>
        <w:szCs w:val="22"/>
      </w:rPr>
      <w:t xml:space="preserve">NOTE: </w:t>
    </w:r>
    <w:r w:rsidRPr="00405319">
      <w:rPr>
        <w:sz w:val="22"/>
        <w:szCs w:val="22"/>
      </w:rPr>
      <w:t xml:space="preserve"> Reasons for a negative vote shall be given. Please provide specific wording or actions that would resolve the objection.</w:t>
    </w:r>
    <w:r>
      <w:rPr>
        <w:sz w:val="22"/>
        <w:szCs w:val="22"/>
      </w:rPr>
      <w:t xml:space="preserve"> Indicate in the column to the left of the comment (mark with “x”) if this is a critical comment to be addressed before you would be willing to change your vote. Insert additional rows as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5F" w:rsidRDefault="007A555F" w:rsidP="00E878A2">
      <w:r>
        <w:separator/>
      </w:r>
    </w:p>
  </w:footnote>
  <w:footnote w:type="continuationSeparator" w:id="0">
    <w:p w:rsidR="007A555F" w:rsidRDefault="007A555F" w:rsidP="00E8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A2" w:rsidRPr="00F9724E" w:rsidRDefault="00E878A2" w:rsidP="007B0B69">
    <w:pPr>
      <w:pStyle w:val="Header"/>
      <w:jc w:val="right"/>
      <w:rPr>
        <w:rFonts w:ascii="Lucida Sans" w:hAnsi="Lucida Sans"/>
      </w:rPr>
    </w:pPr>
    <w:smartTag w:uri="urn:schemas-microsoft-com:office:smarttags" w:element="date">
      <w:smartTagPr>
        <w:attr w:name="Year" w:val="2002"/>
        <w:attr w:name="Day" w:val="18"/>
        <w:attr w:name="Month" w:val="12"/>
      </w:smartTagPr>
      <w:r>
        <w:rPr>
          <w:rFonts w:ascii="Lucida Sans" w:hAnsi="Lucida Sans"/>
        </w:rPr>
        <w:t>December 18,</w:t>
      </w:r>
      <w:r w:rsidRPr="00F9724E">
        <w:rPr>
          <w:rFonts w:ascii="Lucida Sans" w:hAnsi="Lucida Sans"/>
        </w:rPr>
        <w:t xml:space="preserve"> 2002</w:t>
      </w:r>
    </w:smartTag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A2" w:rsidRPr="00405319" w:rsidRDefault="00E878A2" w:rsidP="00772707">
    <w:pPr>
      <w:pStyle w:val="Header"/>
      <w:tabs>
        <w:tab w:val="clear" w:pos="8640"/>
        <w:tab w:val="right" w:pos="1224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A2" w:rsidRDefault="00B74AED" w:rsidP="004B1B44">
    <w:pPr>
      <w:pStyle w:val="Header"/>
      <w:jc w:val="center"/>
    </w:pPr>
    <w:r>
      <w:rPr>
        <w:noProof/>
      </w:rPr>
      <w:drawing>
        <wp:inline distT="0" distB="0" distL="0" distR="0">
          <wp:extent cx="3457575" cy="643973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136%20ASC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643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1653"/>
    <w:multiLevelType w:val="singleLevel"/>
    <w:tmpl w:val="30FC9C5E"/>
    <w:lvl w:ilvl="0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45"/>
    <w:rsid w:val="0000241C"/>
    <w:rsid w:val="000067F5"/>
    <w:rsid w:val="000254D5"/>
    <w:rsid w:val="000477A0"/>
    <w:rsid w:val="0006251A"/>
    <w:rsid w:val="00070C0A"/>
    <w:rsid w:val="000A70AB"/>
    <w:rsid w:val="000F08CA"/>
    <w:rsid w:val="00115243"/>
    <w:rsid w:val="00144292"/>
    <w:rsid w:val="00151872"/>
    <w:rsid w:val="0016563E"/>
    <w:rsid w:val="0017186B"/>
    <w:rsid w:val="0021147E"/>
    <w:rsid w:val="00240F4B"/>
    <w:rsid w:val="0025729C"/>
    <w:rsid w:val="00260EF0"/>
    <w:rsid w:val="002A2FCC"/>
    <w:rsid w:val="00317800"/>
    <w:rsid w:val="00323D11"/>
    <w:rsid w:val="00384BA7"/>
    <w:rsid w:val="003E03E1"/>
    <w:rsid w:val="00405319"/>
    <w:rsid w:val="00444AB8"/>
    <w:rsid w:val="0044726B"/>
    <w:rsid w:val="00453EA3"/>
    <w:rsid w:val="004654D1"/>
    <w:rsid w:val="00470A8D"/>
    <w:rsid w:val="00471E57"/>
    <w:rsid w:val="004B07CC"/>
    <w:rsid w:val="004B1B44"/>
    <w:rsid w:val="004D3AF0"/>
    <w:rsid w:val="005019B9"/>
    <w:rsid w:val="00504951"/>
    <w:rsid w:val="00595433"/>
    <w:rsid w:val="005B14FC"/>
    <w:rsid w:val="005C33F2"/>
    <w:rsid w:val="005F4D42"/>
    <w:rsid w:val="00610D2F"/>
    <w:rsid w:val="00622440"/>
    <w:rsid w:val="00624E04"/>
    <w:rsid w:val="00626F25"/>
    <w:rsid w:val="0064197F"/>
    <w:rsid w:val="0069501A"/>
    <w:rsid w:val="006B47C3"/>
    <w:rsid w:val="006D5726"/>
    <w:rsid w:val="006E3B13"/>
    <w:rsid w:val="00706B5C"/>
    <w:rsid w:val="0070750A"/>
    <w:rsid w:val="00741338"/>
    <w:rsid w:val="00745FB8"/>
    <w:rsid w:val="00772707"/>
    <w:rsid w:val="007A1D82"/>
    <w:rsid w:val="007A555F"/>
    <w:rsid w:val="007A56D4"/>
    <w:rsid w:val="007B0B69"/>
    <w:rsid w:val="00805752"/>
    <w:rsid w:val="00807E96"/>
    <w:rsid w:val="008149E0"/>
    <w:rsid w:val="00815B34"/>
    <w:rsid w:val="00867F98"/>
    <w:rsid w:val="008C6924"/>
    <w:rsid w:val="008E2603"/>
    <w:rsid w:val="008F6CC2"/>
    <w:rsid w:val="009435DD"/>
    <w:rsid w:val="0097419E"/>
    <w:rsid w:val="0099756C"/>
    <w:rsid w:val="009A486E"/>
    <w:rsid w:val="009B03CE"/>
    <w:rsid w:val="009B7012"/>
    <w:rsid w:val="009C44E3"/>
    <w:rsid w:val="009D4BD4"/>
    <w:rsid w:val="009F15F1"/>
    <w:rsid w:val="00A1163D"/>
    <w:rsid w:val="00A15E2F"/>
    <w:rsid w:val="00A708B8"/>
    <w:rsid w:val="00A7305C"/>
    <w:rsid w:val="00A80103"/>
    <w:rsid w:val="00AB68AC"/>
    <w:rsid w:val="00AC2EAE"/>
    <w:rsid w:val="00AD7B58"/>
    <w:rsid w:val="00B61C4C"/>
    <w:rsid w:val="00B7463E"/>
    <w:rsid w:val="00B74AED"/>
    <w:rsid w:val="00B76F45"/>
    <w:rsid w:val="00BC0FDB"/>
    <w:rsid w:val="00BF5B0F"/>
    <w:rsid w:val="00C01B28"/>
    <w:rsid w:val="00C1040B"/>
    <w:rsid w:val="00C473DE"/>
    <w:rsid w:val="00C52595"/>
    <w:rsid w:val="00C60969"/>
    <w:rsid w:val="00C710B5"/>
    <w:rsid w:val="00C85A33"/>
    <w:rsid w:val="00C90115"/>
    <w:rsid w:val="00C90DEB"/>
    <w:rsid w:val="00D5231E"/>
    <w:rsid w:val="00D53F35"/>
    <w:rsid w:val="00D9691A"/>
    <w:rsid w:val="00DA5A8F"/>
    <w:rsid w:val="00DB0206"/>
    <w:rsid w:val="00DE316F"/>
    <w:rsid w:val="00DF1FB8"/>
    <w:rsid w:val="00E00989"/>
    <w:rsid w:val="00E21D83"/>
    <w:rsid w:val="00E33760"/>
    <w:rsid w:val="00E878A2"/>
    <w:rsid w:val="00EB75C0"/>
    <w:rsid w:val="00ED3664"/>
    <w:rsid w:val="00EE44B5"/>
    <w:rsid w:val="00EF4922"/>
    <w:rsid w:val="00F23EF9"/>
    <w:rsid w:val="00F90109"/>
    <w:rsid w:val="00F9222D"/>
    <w:rsid w:val="00FC0B5E"/>
    <w:rsid w:val="00FD635D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68E6C0B3"/>
  <w15:chartTrackingRefBased/>
  <w15:docId w15:val="{3DFBCAE3-F5B7-4B30-B206-2B283745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B76F45"/>
    <w:pPr>
      <w:ind w:left="1260" w:hanging="126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D456-4AB9-4711-8322-2031199D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ACTION</vt:lpstr>
    </vt:vector>
  </TitlesOfParts>
  <Company>Lucent Technologies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ACTION</dc:title>
  <dc:subject/>
  <dc:creator>Ami Kestenbaum</dc:creator>
  <cp:keywords/>
  <cp:lastModifiedBy>Liliana Caldero</cp:lastModifiedBy>
  <cp:revision>5</cp:revision>
  <cp:lastPrinted>2007-07-13T19:41:00Z</cp:lastPrinted>
  <dcterms:created xsi:type="dcterms:W3CDTF">2020-07-23T17:38:00Z</dcterms:created>
  <dcterms:modified xsi:type="dcterms:W3CDTF">2023-05-12T15:49:00Z</dcterms:modified>
</cp:coreProperties>
</file>